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1668" w14:textId="77777777" w:rsidR="00C112D9" w:rsidRPr="00D267C8" w:rsidRDefault="00254DD8" w:rsidP="00254DD8">
      <w:pPr>
        <w:rPr>
          <w:rFonts w:ascii="Times New Roman" w:hAnsi="Times New Roman" w:cs="Times New Roman"/>
          <w:sz w:val="28"/>
          <w:szCs w:val="28"/>
          <w:lang w:val="sv-SE"/>
        </w:rPr>
      </w:pPr>
      <w:r>
        <w:rPr>
          <w:noProof/>
        </w:rPr>
        <w:drawing>
          <wp:inline distT="0" distB="0" distL="0" distR="0" wp14:anchorId="031DACD1" wp14:editId="247B8C45">
            <wp:extent cx="640080" cy="640080"/>
            <wp:effectExtent l="0" t="0" r="7620" b="7620"/>
            <wp:docPr id="1194340686" name="Bildobjekt 1" descr="Facket av och för medlem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cket av och för medlemma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67C8">
        <w:rPr>
          <w:rFonts w:ascii="Times New Roman" w:hAnsi="Times New Roman" w:cs="Times New Roman"/>
          <w:sz w:val="28"/>
          <w:szCs w:val="28"/>
          <w:lang w:val="sv-SE"/>
        </w:rPr>
        <w:t xml:space="preserve">      </w:t>
      </w:r>
    </w:p>
    <w:p w14:paraId="3571DAA1" w14:textId="5BC741FA" w:rsidR="00C112D9" w:rsidRDefault="00C112D9" w:rsidP="00C112D9">
      <w:pPr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D267C8">
        <w:rPr>
          <w:rFonts w:ascii="Times New Roman" w:hAnsi="Times New Roman" w:cs="Times New Roman"/>
          <w:sz w:val="28"/>
          <w:szCs w:val="28"/>
          <w:lang w:val="sv-SE"/>
        </w:rPr>
        <w:br/>
      </w:r>
      <w:r w:rsidR="00254DD8" w:rsidRPr="00CD6D00">
        <w:rPr>
          <w:rFonts w:ascii="Times New Roman" w:hAnsi="Times New Roman" w:cs="Times New Roman"/>
          <w:b/>
          <w:bCs/>
          <w:sz w:val="28"/>
          <w:szCs w:val="28"/>
          <w:lang w:val="sv-SE"/>
        </w:rPr>
        <w:t>Förslag till verksamhetsplan för 2026</w:t>
      </w:r>
      <w:r w:rsidR="00254DD8" w:rsidRPr="00CD6D00">
        <w:rPr>
          <w:rFonts w:ascii="Times New Roman" w:hAnsi="Times New Roman" w:cs="Times New Roman"/>
          <w:b/>
          <w:bCs/>
          <w:sz w:val="28"/>
          <w:szCs w:val="28"/>
          <w:lang w:val="sv-SE"/>
        </w:rPr>
        <w:tab/>
      </w:r>
    </w:p>
    <w:p w14:paraId="1F679545" w14:textId="3590AACB" w:rsidR="00635E72" w:rsidRPr="00635E72" w:rsidRDefault="00635E72" w:rsidP="00C112D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635E72">
        <w:rPr>
          <w:rFonts w:ascii="Times New Roman" w:hAnsi="Times New Roman" w:cs="Times New Roman"/>
          <w:b/>
          <w:bCs/>
          <w:sz w:val="24"/>
          <w:szCs w:val="24"/>
          <w:lang w:val="sv-SE"/>
        </w:rPr>
        <w:t>Fortsätta med digitala styrelse- och medlemsmöten</w:t>
      </w:r>
    </w:p>
    <w:p w14:paraId="59FAF719" w14:textId="2B2858D6" w:rsidR="00254DD8" w:rsidRDefault="00D267C8" w:rsidP="00C112D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Ett år med extra satsning </w:t>
      </w:r>
      <w:r w:rsidR="00254DD8"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på medlemsvård </w:t>
      </w: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</w:r>
      <w:r w:rsidR="00071123">
        <w:rPr>
          <w:rFonts w:ascii="Times New Roman" w:hAnsi="Times New Roman" w:cs="Times New Roman"/>
          <w:sz w:val="24"/>
          <w:szCs w:val="24"/>
          <w:lang w:val="sv-SE"/>
        </w:rPr>
        <w:t xml:space="preserve">- </w:t>
      </w:r>
      <w:r w:rsidR="00254DD8" w:rsidRPr="00254DD8">
        <w:rPr>
          <w:rFonts w:ascii="Times New Roman" w:hAnsi="Times New Roman" w:cs="Times New Roman"/>
          <w:sz w:val="24"/>
          <w:szCs w:val="24"/>
          <w:lang w:val="sv-SE"/>
        </w:rPr>
        <w:t xml:space="preserve">Vad kan detta innebära när det kommer till </w:t>
      </w:r>
      <w:r w:rsidR="00254DD8">
        <w:rPr>
          <w:rFonts w:ascii="Times New Roman" w:hAnsi="Times New Roman" w:cs="Times New Roman"/>
          <w:sz w:val="24"/>
          <w:szCs w:val="24"/>
          <w:lang w:val="sv-SE"/>
        </w:rPr>
        <w:t xml:space="preserve">olika </w:t>
      </w:r>
      <w:r w:rsidR="00254DD8" w:rsidRPr="00254DD8">
        <w:rPr>
          <w:rFonts w:ascii="Times New Roman" w:hAnsi="Times New Roman" w:cs="Times New Roman"/>
          <w:sz w:val="24"/>
          <w:szCs w:val="24"/>
          <w:lang w:val="sv-SE"/>
        </w:rPr>
        <w:t>aktiviteter</w:t>
      </w:r>
      <w:r w:rsidR="00254DD8">
        <w:rPr>
          <w:rFonts w:ascii="Times New Roman" w:hAnsi="Times New Roman" w:cs="Times New Roman"/>
          <w:sz w:val="24"/>
          <w:szCs w:val="24"/>
          <w:lang w:val="sv-SE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sv-SE"/>
        </w:rPr>
        <w:br/>
      </w:r>
      <w:r>
        <w:rPr>
          <w:rFonts w:ascii="Times New Roman" w:hAnsi="Times New Roman" w:cs="Times New Roman"/>
          <w:sz w:val="24"/>
          <w:szCs w:val="24"/>
          <w:lang w:val="sv-SE"/>
        </w:rPr>
        <w:br/>
      </w:r>
      <w:r w:rsidR="00405288">
        <w:rPr>
          <w:rFonts w:ascii="Times New Roman" w:hAnsi="Times New Roman" w:cs="Times New Roman"/>
          <w:b/>
          <w:bCs/>
          <w:sz w:val="24"/>
          <w:szCs w:val="24"/>
          <w:lang w:val="sv-SE"/>
        </w:rPr>
        <w:t>G</w:t>
      </w: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>enomföra fler fysiska möten/medlemsaktiviteter/fackliga verkstäder under året och framför allt sprida ut dem inom hela LS’ upptagningsområde</w:t>
      </w:r>
      <w:r>
        <w:rPr>
          <w:rFonts w:ascii="Times New Roman" w:hAnsi="Times New Roman" w:cs="Times New Roman"/>
          <w:sz w:val="24"/>
          <w:szCs w:val="24"/>
          <w:lang w:val="sv-SE"/>
        </w:rPr>
        <w:br/>
        <w:t xml:space="preserve">- </w:t>
      </w:r>
      <w:r w:rsidR="00254DD8">
        <w:rPr>
          <w:rFonts w:ascii="Times New Roman" w:hAnsi="Times New Roman" w:cs="Times New Roman"/>
          <w:sz w:val="24"/>
          <w:szCs w:val="24"/>
          <w:lang w:val="sv-SE"/>
        </w:rPr>
        <w:t>Ta kontakt med alla medlemmar, fråga vad de skulle vilja ha för medlemsaktivitet i sin geografiska närhet.</w:t>
      </w:r>
      <w:r w:rsidR="00071123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556914DB" w14:textId="2D770A0A" w:rsidR="00071123" w:rsidRPr="00254DD8" w:rsidRDefault="00071123" w:rsidP="00C112D9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Stadgerevision 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  <w:lang w:val="sv-SE"/>
        </w:rPr>
        <w:t>Redan på förra årsmötet togs beslut om att en stadgerevision skulle g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t>enomf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öras 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t xml:space="preserve">under 2025,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men detta beslut har inte verkställts. 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t>Det är d</w:t>
      </w:r>
      <w:r>
        <w:rPr>
          <w:rFonts w:ascii="Times New Roman" w:hAnsi="Times New Roman" w:cs="Times New Roman"/>
          <w:sz w:val="24"/>
          <w:szCs w:val="24"/>
          <w:lang w:val="sv-SE"/>
        </w:rPr>
        <w:t>ags att göra det under 2026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t xml:space="preserve"> i stället</w:t>
      </w:r>
      <w:r>
        <w:rPr>
          <w:rFonts w:ascii="Times New Roman" w:hAnsi="Times New Roman" w:cs="Times New Roman"/>
          <w:sz w:val="24"/>
          <w:szCs w:val="24"/>
          <w:lang w:val="sv-SE"/>
        </w:rPr>
        <w:t>, för redovisning på årsmöte</w:t>
      </w:r>
      <w:r w:rsidR="00D267C8">
        <w:rPr>
          <w:rFonts w:ascii="Times New Roman" w:hAnsi="Times New Roman" w:cs="Times New Roman"/>
          <w:sz w:val="24"/>
          <w:szCs w:val="24"/>
          <w:lang w:val="sv-SE"/>
        </w:rPr>
        <w:t>t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2027.</w:t>
      </w:r>
    </w:p>
    <w:p w14:paraId="0FFBE1FE" w14:textId="0F03D57F" w:rsidR="00265A69" w:rsidRDefault="00071123" w:rsidP="00254DD8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Skapande av </w:t>
      </w:r>
      <w:r w:rsidR="00D267C8"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>f</w:t>
      </w:r>
      <w:r w:rsidRP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t>ackklubbar i Region Västernorrland och Sollefteå kommun.</w:t>
      </w:r>
      <w:r w:rsidR="00D267C8"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  <w:t xml:space="preserve">- </w:t>
      </w:r>
      <w:r w:rsidR="00265A69">
        <w:rPr>
          <w:rFonts w:ascii="Times New Roman" w:hAnsi="Times New Roman" w:cs="Times New Roman"/>
          <w:sz w:val="24"/>
          <w:szCs w:val="24"/>
          <w:lang w:val="sv-SE"/>
        </w:rPr>
        <w:t xml:space="preserve">Att införa fackklubbar i stället för sektioner är bättre för </w:t>
      </w:r>
      <w:r w:rsidR="00405288">
        <w:rPr>
          <w:rFonts w:ascii="Times New Roman" w:hAnsi="Times New Roman" w:cs="Times New Roman"/>
          <w:sz w:val="24"/>
          <w:szCs w:val="24"/>
          <w:lang w:val="sv-SE"/>
        </w:rPr>
        <w:t>oss i Mel</w:t>
      </w:r>
      <w:r w:rsidR="00265A69">
        <w:rPr>
          <w:rFonts w:ascii="Times New Roman" w:hAnsi="Times New Roman" w:cs="Times New Roman"/>
          <w:sz w:val="24"/>
          <w:szCs w:val="24"/>
          <w:lang w:val="sv-SE"/>
        </w:rPr>
        <w:t>lannorrlands LS, ett litet LS med få medlemmar. Det innebär att de organisatoriskt finns kvar inom LS men är helt självförvaltande. Att bilda en sektion innebär</w:t>
      </w:r>
      <w:r w:rsidR="00405288">
        <w:rPr>
          <w:rFonts w:ascii="Times New Roman" w:hAnsi="Times New Roman" w:cs="Times New Roman"/>
          <w:sz w:val="24"/>
          <w:szCs w:val="24"/>
          <w:lang w:val="sv-SE"/>
        </w:rPr>
        <w:t xml:space="preserve"> behov av</w:t>
      </w:r>
      <w:r w:rsidR="00265A69">
        <w:rPr>
          <w:rFonts w:ascii="Times New Roman" w:hAnsi="Times New Roman" w:cs="Times New Roman"/>
          <w:sz w:val="24"/>
          <w:szCs w:val="24"/>
          <w:lang w:val="sv-SE"/>
        </w:rPr>
        <w:t xml:space="preserve"> medlemmar till en styrelse samt andra nödvändiga uppdrag. Det kan krasst innebära en dränering av antalet aktiva medlemmar i vårt LS. </w:t>
      </w:r>
    </w:p>
    <w:p w14:paraId="0763E32F" w14:textId="276CD4B7" w:rsidR="00405288" w:rsidRDefault="00635E72" w:rsidP="00254DD8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Redovisning</w:t>
      </w:r>
      <w:r w:rsidR="00265A69" w:rsidRPr="004C41E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av Organiseringsprojektet</w:t>
      </w:r>
      <w:r w:rsidR="004C41E7" w:rsidRPr="004C41E7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ut till medlemmarna</w:t>
      </w: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</w:t>
      </w:r>
      <w:r w:rsidR="004C41E7" w:rsidRPr="00635E72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- </w:t>
      </w:r>
      <w:r w:rsidRPr="00635E72">
        <w:rPr>
          <w:rFonts w:ascii="Times New Roman" w:hAnsi="Times New Roman" w:cs="Times New Roman"/>
          <w:b/>
          <w:bCs/>
          <w:sz w:val="24"/>
          <w:szCs w:val="24"/>
          <w:lang w:val="sv-SE"/>
        </w:rPr>
        <w:t>Vad har gjorts, vad har det resulterat i?</w:t>
      </w:r>
      <w:r w:rsidR="00405288">
        <w:rPr>
          <w:rFonts w:ascii="Times New Roman" w:hAnsi="Times New Roman" w:cs="Times New Roman"/>
          <w:b/>
          <w:bCs/>
          <w:sz w:val="24"/>
          <w:szCs w:val="24"/>
          <w:lang w:val="sv-SE"/>
        </w:rPr>
        <w:br/>
      </w:r>
      <w:r w:rsidR="00405288">
        <w:rPr>
          <w:rFonts w:ascii="Times New Roman" w:hAnsi="Times New Roman" w:cs="Times New Roman"/>
          <w:sz w:val="24"/>
          <w:szCs w:val="24"/>
          <w:lang w:val="sv-SE"/>
        </w:rPr>
        <w:t xml:space="preserve">- </w:t>
      </w:r>
      <w:r w:rsidR="00502796">
        <w:rPr>
          <w:rFonts w:ascii="Times New Roman" w:hAnsi="Times New Roman" w:cs="Times New Roman"/>
          <w:sz w:val="24"/>
          <w:szCs w:val="24"/>
          <w:lang w:val="sv-SE"/>
        </w:rPr>
        <w:t xml:space="preserve">En lokal satsning som krävt en </w:t>
      </w:r>
      <w:r w:rsidR="00C36851">
        <w:rPr>
          <w:rFonts w:ascii="Times New Roman" w:hAnsi="Times New Roman" w:cs="Times New Roman"/>
          <w:sz w:val="24"/>
          <w:szCs w:val="24"/>
          <w:lang w:val="sv-SE"/>
        </w:rPr>
        <w:t xml:space="preserve">större </w:t>
      </w:r>
      <w:r w:rsidR="00502796">
        <w:rPr>
          <w:rFonts w:ascii="Times New Roman" w:hAnsi="Times New Roman" w:cs="Times New Roman"/>
          <w:sz w:val="24"/>
          <w:szCs w:val="24"/>
          <w:lang w:val="sv-SE"/>
        </w:rPr>
        <w:t>del av våra gemensamma ekonomiska resurser i anspråk under året. Därför viktigt att delge</w:t>
      </w:r>
      <w:r w:rsidR="00C36851">
        <w:rPr>
          <w:rFonts w:ascii="Times New Roman" w:hAnsi="Times New Roman" w:cs="Times New Roman"/>
          <w:sz w:val="24"/>
          <w:szCs w:val="24"/>
          <w:lang w:val="sv-SE"/>
        </w:rPr>
        <w:t xml:space="preserve"> medlemmarna vad projektet lett till. Också viktigt att </w:t>
      </w:r>
      <w:r w:rsidR="00502796">
        <w:rPr>
          <w:rFonts w:ascii="Times New Roman" w:hAnsi="Times New Roman" w:cs="Times New Roman"/>
          <w:sz w:val="24"/>
          <w:szCs w:val="24"/>
          <w:lang w:val="sv-SE"/>
        </w:rPr>
        <w:t>sprida lärdomar</w:t>
      </w:r>
      <w:r w:rsidR="00C36851">
        <w:rPr>
          <w:rFonts w:ascii="Times New Roman" w:hAnsi="Times New Roman" w:cs="Times New Roman"/>
          <w:sz w:val="24"/>
          <w:szCs w:val="24"/>
          <w:lang w:val="sv-SE"/>
        </w:rPr>
        <w:t xml:space="preserve"> ut i organisationen</w:t>
      </w:r>
      <w:r w:rsidR="00502796">
        <w:rPr>
          <w:rFonts w:ascii="Times New Roman" w:hAnsi="Times New Roman" w:cs="Times New Roman"/>
          <w:sz w:val="24"/>
          <w:szCs w:val="24"/>
          <w:lang w:val="sv-SE"/>
        </w:rPr>
        <w:t>, kunskap</w:t>
      </w:r>
      <w:r w:rsidR="00C36851">
        <w:rPr>
          <w:rFonts w:ascii="Times New Roman" w:hAnsi="Times New Roman" w:cs="Times New Roman"/>
          <w:sz w:val="24"/>
          <w:szCs w:val="24"/>
          <w:lang w:val="sv-SE"/>
        </w:rPr>
        <w:t xml:space="preserve"> är</w:t>
      </w:r>
      <w:r w:rsidR="00502796">
        <w:rPr>
          <w:rFonts w:ascii="Times New Roman" w:hAnsi="Times New Roman" w:cs="Times New Roman"/>
          <w:sz w:val="24"/>
          <w:szCs w:val="24"/>
          <w:lang w:val="sv-SE"/>
        </w:rPr>
        <w:t xml:space="preserve"> makt! </w:t>
      </w:r>
    </w:p>
    <w:p w14:paraId="6D2B67F3" w14:textId="5A418939" w:rsidR="00405288" w:rsidRDefault="00635E72" w:rsidP="00254DD8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>1 maj-aktivitet</w:t>
      </w:r>
    </w:p>
    <w:p w14:paraId="3F500232" w14:textId="7AAA2A73" w:rsidR="00635E72" w:rsidRDefault="00635E72" w:rsidP="00254DD8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Samarbete med andra LS </w:t>
      </w:r>
    </w:p>
    <w:p w14:paraId="1061DECB" w14:textId="77777777" w:rsidR="00635E72" w:rsidRPr="00635E72" w:rsidRDefault="00635E72" w:rsidP="00254DD8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47438A4" w14:textId="77777777" w:rsidR="004C41E7" w:rsidRPr="004C41E7" w:rsidRDefault="004C41E7" w:rsidP="00254DD8">
      <w:pPr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295BEE98" w14:textId="2A36B649" w:rsidR="00254DD8" w:rsidRPr="00C36851" w:rsidRDefault="00265A69" w:rsidP="00254DD8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3685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27B71FDD" w14:textId="0FEA2935" w:rsidR="00635E72" w:rsidRPr="00C36851" w:rsidRDefault="00635E72" w:rsidP="00635E72">
      <w:pPr>
        <w:rPr>
          <w:rFonts w:ascii="Times New Roman" w:hAnsi="Times New Roman" w:cs="Times New Roman"/>
          <w:sz w:val="24"/>
          <w:szCs w:val="24"/>
          <w:lang w:val="sv-SE"/>
        </w:rPr>
      </w:pPr>
      <w:r w:rsidRPr="00C36851">
        <w:rPr>
          <w:rFonts w:ascii="Times New Roman" w:hAnsi="Times New Roman" w:cs="Times New Roman"/>
          <w:sz w:val="24"/>
          <w:szCs w:val="24"/>
          <w:lang w:val="sv-SE"/>
        </w:rPr>
        <w:t>Styrelsen</w:t>
      </w:r>
    </w:p>
    <w:sectPr w:rsidR="00635E72" w:rsidRPr="00C368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D8"/>
    <w:rsid w:val="00071123"/>
    <w:rsid w:val="00254DD8"/>
    <w:rsid w:val="00265A69"/>
    <w:rsid w:val="00305BD4"/>
    <w:rsid w:val="00405288"/>
    <w:rsid w:val="0048787A"/>
    <w:rsid w:val="004C41E7"/>
    <w:rsid w:val="00502796"/>
    <w:rsid w:val="00635E72"/>
    <w:rsid w:val="008A5E36"/>
    <w:rsid w:val="00B60AA6"/>
    <w:rsid w:val="00BA17A4"/>
    <w:rsid w:val="00C112D9"/>
    <w:rsid w:val="00C36851"/>
    <w:rsid w:val="00CD6D00"/>
    <w:rsid w:val="00D267C8"/>
    <w:rsid w:val="00DD5EBD"/>
    <w:rsid w:val="00E9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B9E9"/>
  <w15:chartTrackingRefBased/>
  <w15:docId w15:val="{F6259AC1-137A-4E08-9240-5A54B705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54D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54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54D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54D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54D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54D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54D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54D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54D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54D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54D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54D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54DD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54DD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54DD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54DD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54DD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54DD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54D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54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54D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54D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54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54DD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54DD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54DD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54D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54DD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54D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Grelsson</dc:creator>
  <cp:keywords/>
  <dc:description/>
  <cp:lastModifiedBy>Sara Grelsson</cp:lastModifiedBy>
  <cp:revision>8</cp:revision>
  <dcterms:created xsi:type="dcterms:W3CDTF">2026-02-27T09:31:00Z</dcterms:created>
  <dcterms:modified xsi:type="dcterms:W3CDTF">2026-03-06T07:05:00Z</dcterms:modified>
</cp:coreProperties>
</file>